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2E0" w:rsidRPr="001738A8" w:rsidRDefault="001738A8" w:rsidP="001738A8">
      <w:pPr>
        <w:spacing w:line="240" w:lineRule="auto"/>
        <w:rPr>
          <w:rFonts w:eastAsia="Times New Roman" w:cstheme="minorHAnsi"/>
          <w:bCs/>
          <w:noProof/>
          <w:color w:val="000305"/>
          <w:lang w:eastAsia="nl-NL"/>
        </w:rPr>
      </w:pPr>
      <w:r w:rsidRPr="001738A8">
        <w:rPr>
          <w:rFonts w:eastAsia="Times New Roman" w:cstheme="minorHAnsi"/>
          <w:bCs/>
          <w:noProof/>
          <w:color w:val="000305"/>
          <w:lang w:eastAsia="nl-NL"/>
        </w:rPr>
        <w:drawing>
          <wp:anchor distT="0" distB="0" distL="114300" distR="114300" simplePos="0" relativeHeight="251658240" behindDoc="0" locked="0" layoutInCell="1" allowOverlap="1">
            <wp:simplePos x="0" y="0"/>
            <wp:positionH relativeFrom="column">
              <wp:posOffset>4530090</wp:posOffset>
            </wp:positionH>
            <wp:positionV relativeFrom="paragraph">
              <wp:posOffset>60325</wp:posOffset>
            </wp:positionV>
            <wp:extent cx="2240915" cy="1181735"/>
            <wp:effectExtent l="19050" t="0" r="6985" b="0"/>
            <wp:wrapSquare wrapText="bothSides"/>
            <wp:docPr id="1" name="Afbeelding 2" descr="logo praktijk klein.jpg"/>
            <wp:cNvGraphicFramePr/>
            <a:graphic xmlns:a="http://schemas.openxmlformats.org/drawingml/2006/main">
              <a:graphicData uri="http://schemas.openxmlformats.org/drawingml/2006/picture">
                <pic:pic xmlns:pic="http://schemas.openxmlformats.org/drawingml/2006/picture">
                  <pic:nvPicPr>
                    <pic:cNvPr id="9" name="Afbeelding 8" descr="logo praktijk klein.jpg"/>
                    <pic:cNvPicPr>
                      <a:picLocks noChangeAspect="1"/>
                    </pic:cNvPicPr>
                  </pic:nvPicPr>
                  <pic:blipFill>
                    <a:blip r:embed="rId5" cstate="print"/>
                    <a:stretch>
                      <a:fillRect/>
                    </a:stretch>
                  </pic:blipFill>
                  <pic:spPr>
                    <a:xfrm>
                      <a:off x="0" y="0"/>
                      <a:ext cx="2240915" cy="1181735"/>
                    </a:xfrm>
                    <a:prstGeom prst="rect">
                      <a:avLst/>
                    </a:prstGeom>
                  </pic:spPr>
                </pic:pic>
              </a:graphicData>
            </a:graphic>
          </wp:anchor>
        </w:drawing>
      </w:r>
      <w:r w:rsidRPr="001738A8">
        <w:rPr>
          <w:rFonts w:eastAsia="Times New Roman" w:cstheme="minorHAnsi"/>
          <w:bCs/>
          <w:color w:val="000305"/>
          <w:lang w:eastAsia="nl-NL"/>
        </w:rPr>
        <w:t xml:space="preserve">De praktijk ouderengeneeskunde Bertholet (POG) in Velp kent landelijke bekendheid vanwege </w:t>
      </w:r>
      <w:r>
        <w:rPr>
          <w:rFonts w:eastAsia="Times New Roman" w:cstheme="minorHAnsi"/>
          <w:bCs/>
          <w:color w:val="000305"/>
          <w:lang w:eastAsia="nl-NL"/>
        </w:rPr>
        <w:t>h</w:t>
      </w:r>
      <w:r w:rsidRPr="001738A8">
        <w:rPr>
          <w:rFonts w:eastAsia="Times New Roman" w:cstheme="minorHAnsi"/>
          <w:bCs/>
          <w:color w:val="000305"/>
          <w:lang w:eastAsia="nl-NL"/>
        </w:rPr>
        <w:t xml:space="preserve">aar baanbrekende en effectieve ouderen zorg in de eerste lijn. Zij biedt in nauwe samenwerking met de huisartspraktijken en andere eerstelijnsdisciplines integrale zorg aan kwetsbare of complexe ouderen. Tot juni 2014 functioneert deze praktijk in projectvorm. </w:t>
      </w:r>
      <w:r>
        <w:rPr>
          <w:rFonts w:eastAsia="Times New Roman" w:cstheme="minorHAnsi"/>
          <w:bCs/>
          <w:color w:val="000305"/>
          <w:lang w:eastAsia="nl-NL"/>
        </w:rPr>
        <w:br/>
      </w:r>
      <w:r w:rsidRPr="001738A8">
        <w:rPr>
          <w:rFonts w:eastAsia="Times New Roman" w:cstheme="minorHAnsi"/>
          <w:bCs/>
          <w:color w:val="000305"/>
          <w:lang w:eastAsia="nl-NL"/>
        </w:rPr>
        <w:t xml:space="preserve">De verwachting is dat na deze datum de praktijk voldoende bestaansrecht heeft gecreëerd om te kunnen blijven voortbestaan. </w:t>
      </w:r>
      <w:r w:rsidRPr="001738A8">
        <w:rPr>
          <w:rFonts w:eastAsia="Times New Roman" w:cstheme="minorHAnsi"/>
          <w:bCs/>
          <w:color w:val="000305"/>
          <w:lang w:eastAsia="nl-NL"/>
        </w:rPr>
        <w:br/>
        <w:t>De praktijk is partner van de Stichting Een Plus Samenwerking.</w:t>
      </w:r>
      <w:r w:rsidRPr="001738A8">
        <w:rPr>
          <w:rFonts w:eastAsia="Times New Roman" w:cstheme="minorHAnsi"/>
          <w:bCs/>
          <w:noProof/>
          <w:color w:val="000305"/>
          <w:lang w:eastAsia="nl-NL"/>
        </w:rPr>
        <w:t xml:space="preserve"> </w:t>
      </w:r>
    </w:p>
    <w:p w:rsidR="001738A8" w:rsidRPr="001738A8" w:rsidRDefault="001738A8" w:rsidP="001738A8">
      <w:pPr>
        <w:spacing w:line="240" w:lineRule="auto"/>
        <w:jc w:val="center"/>
        <w:rPr>
          <w:rFonts w:eastAsia="Times New Roman" w:cstheme="minorHAnsi"/>
          <w:b/>
          <w:bCs/>
          <w:color w:val="000305"/>
          <w:sz w:val="32"/>
          <w:szCs w:val="32"/>
          <w:lang w:eastAsia="nl-NL"/>
        </w:rPr>
      </w:pPr>
      <w:r w:rsidRPr="001738A8">
        <w:rPr>
          <w:rFonts w:eastAsia="Times New Roman" w:cstheme="minorHAnsi"/>
          <w:b/>
          <w:bCs/>
          <w:noProof/>
          <w:color w:val="000305"/>
          <w:sz w:val="32"/>
          <w:szCs w:val="32"/>
          <w:lang w:eastAsia="nl-NL"/>
        </w:rPr>
        <w:t>VACATURE</w:t>
      </w:r>
      <w:r w:rsidRPr="001738A8">
        <w:rPr>
          <w:rFonts w:eastAsia="Times New Roman" w:cstheme="minorHAnsi"/>
          <w:b/>
          <w:bCs/>
          <w:color w:val="000305"/>
          <w:sz w:val="32"/>
          <w:szCs w:val="32"/>
          <w:lang w:eastAsia="nl-NL"/>
        </w:rPr>
        <w:t xml:space="preserve"> </w:t>
      </w:r>
    </w:p>
    <w:p w:rsidR="001738A8" w:rsidRPr="001738A8" w:rsidRDefault="001738A8" w:rsidP="001738A8">
      <w:pPr>
        <w:spacing w:line="240" w:lineRule="auto"/>
        <w:rPr>
          <w:rFonts w:eastAsia="Times New Roman" w:cstheme="minorHAnsi"/>
          <w:b/>
          <w:bCs/>
          <w:color w:val="000305"/>
          <w:sz w:val="24"/>
          <w:szCs w:val="24"/>
          <w:lang w:eastAsia="nl-NL"/>
        </w:rPr>
      </w:pPr>
      <w:r w:rsidRPr="001738A8">
        <w:rPr>
          <w:rFonts w:eastAsia="Times New Roman" w:cstheme="minorHAnsi"/>
          <w:b/>
          <w:bCs/>
          <w:color w:val="000305"/>
          <w:sz w:val="24"/>
          <w:szCs w:val="24"/>
          <w:lang w:eastAsia="nl-NL"/>
        </w:rPr>
        <w:t xml:space="preserve">Zij zoekt een verpleegkundige ouderenzorg niveau 5 </w:t>
      </w:r>
      <w:r w:rsidRPr="001738A8">
        <w:rPr>
          <w:rFonts w:eastAsia="Times New Roman" w:cstheme="minorHAnsi"/>
          <w:b/>
          <w:color w:val="000305"/>
          <w:sz w:val="24"/>
          <w:szCs w:val="24"/>
          <w:lang w:eastAsia="nl-NL"/>
        </w:rPr>
        <w:t>voor 16-24 uur</w:t>
      </w:r>
      <w:r w:rsidRPr="001738A8">
        <w:rPr>
          <w:rFonts w:eastAsia="Times New Roman" w:cstheme="minorHAnsi"/>
          <w:b/>
          <w:bCs/>
          <w:color w:val="000305"/>
          <w:sz w:val="24"/>
          <w:szCs w:val="24"/>
          <w:lang w:eastAsia="nl-NL"/>
        </w:rPr>
        <w:t xml:space="preserve"> ter aanvulling van het huidige team</w:t>
      </w:r>
    </w:p>
    <w:p w:rsidR="001738A8" w:rsidRPr="001738A8" w:rsidRDefault="001738A8" w:rsidP="001738A8">
      <w:pPr>
        <w:spacing w:before="120" w:after="240" w:line="240" w:lineRule="auto"/>
        <w:rPr>
          <w:rFonts w:eastAsia="Times New Roman" w:cstheme="minorHAnsi"/>
          <w:color w:val="000305"/>
          <w:lang w:eastAsia="nl-NL"/>
        </w:rPr>
      </w:pPr>
      <w:r w:rsidRPr="001738A8">
        <w:rPr>
          <w:rFonts w:eastAsia="Times New Roman" w:cstheme="minorHAnsi"/>
          <w:b/>
          <w:bCs/>
          <w:color w:val="000305"/>
          <w:lang w:eastAsia="nl-NL"/>
        </w:rPr>
        <w:t>Kernfuncties:</w:t>
      </w:r>
    </w:p>
    <w:p w:rsidR="001738A8" w:rsidRPr="001738A8" w:rsidRDefault="001738A8" w:rsidP="001738A8">
      <w:pPr>
        <w:pStyle w:val="Lijstalinea"/>
        <w:numPr>
          <w:ilvl w:val="0"/>
          <w:numId w:val="1"/>
        </w:numPr>
        <w:spacing w:before="120" w:after="240" w:line="240" w:lineRule="auto"/>
        <w:rPr>
          <w:rFonts w:asciiTheme="minorHAnsi" w:eastAsia="Times New Roman" w:hAnsiTheme="minorHAnsi" w:cstheme="minorHAnsi"/>
          <w:color w:val="000305"/>
          <w:lang w:eastAsia="nl-NL"/>
        </w:rPr>
      </w:pPr>
      <w:r w:rsidRPr="001738A8">
        <w:rPr>
          <w:rFonts w:asciiTheme="minorHAnsi" w:eastAsia="Times New Roman" w:hAnsiTheme="minorHAnsi" w:cstheme="minorHAnsi"/>
          <w:color w:val="000305"/>
          <w:lang w:eastAsia="nl-NL"/>
        </w:rPr>
        <w:t xml:space="preserve">Diagnostiek: Je </w:t>
      </w:r>
      <w:r w:rsidRPr="001738A8">
        <w:rPr>
          <w:rFonts w:asciiTheme="minorHAnsi" w:hAnsiTheme="minorHAnsi" w:cstheme="minorHAnsi"/>
        </w:rPr>
        <w:t xml:space="preserve">maakt inventarisatie van de patiënt. Onderdelen: </w:t>
      </w:r>
      <w:r w:rsidRPr="001738A8">
        <w:rPr>
          <w:rFonts w:asciiTheme="minorHAnsi" w:hAnsiTheme="minorHAnsi" w:cstheme="minorHAnsi"/>
        </w:rPr>
        <w:br/>
        <w:t>huisbezoeken; specifiek krijgen van hulpvraag van huisarts en ouderen; dossieranalyse; inventariseren van problemen en behoeften op de 5 domeinen (somatisch, ADL, maatschappelijk, psychisch, communicatief).</w:t>
      </w:r>
      <w:r>
        <w:rPr>
          <w:rFonts w:asciiTheme="minorHAnsi" w:hAnsiTheme="minorHAnsi" w:cstheme="minorHAnsi"/>
        </w:rPr>
        <w:br/>
      </w:r>
      <w:r w:rsidRPr="001738A8">
        <w:rPr>
          <w:rFonts w:asciiTheme="minorHAnsi" w:hAnsiTheme="minorHAnsi" w:cstheme="minorHAnsi"/>
        </w:rPr>
        <w:t xml:space="preserve">Je kunt een beknopt behandelplan opstellen met problemen, doelen en acties. </w:t>
      </w:r>
      <w:r w:rsidRPr="001738A8">
        <w:rPr>
          <w:rFonts w:asciiTheme="minorHAnsi" w:eastAsia="Times New Roman" w:hAnsiTheme="minorHAnsi" w:cstheme="minorHAnsi"/>
          <w:color w:val="000305"/>
          <w:lang w:eastAsia="nl-NL"/>
        </w:rPr>
        <w:t>Je kunt je behandeldoel SMART formuleren.</w:t>
      </w:r>
      <w:r w:rsidRPr="001738A8">
        <w:rPr>
          <w:rFonts w:asciiTheme="minorHAnsi" w:hAnsiTheme="minorHAnsi" w:cstheme="minorHAnsi"/>
        </w:rPr>
        <w:br/>
        <w:t>Je bent in staat tot adequate triage om vragen te geleiden naar de juiste hulpverlener of instantie.</w:t>
      </w:r>
    </w:p>
    <w:p w:rsidR="001738A8" w:rsidRPr="001738A8" w:rsidRDefault="001738A8" w:rsidP="001738A8">
      <w:pPr>
        <w:pStyle w:val="Lijstalinea"/>
        <w:numPr>
          <w:ilvl w:val="0"/>
          <w:numId w:val="1"/>
        </w:numPr>
        <w:spacing w:before="120" w:after="240" w:line="240" w:lineRule="auto"/>
        <w:rPr>
          <w:rFonts w:asciiTheme="minorHAnsi" w:hAnsiTheme="minorHAnsi" w:cstheme="minorHAnsi"/>
        </w:rPr>
      </w:pPr>
      <w:r w:rsidRPr="001738A8">
        <w:rPr>
          <w:rFonts w:asciiTheme="minorHAnsi" w:hAnsiTheme="minorHAnsi" w:cstheme="minorHAnsi"/>
        </w:rPr>
        <w:t>Behandeling: Je hebt basale kennis van normale veroudering en van de meest voorkomende ziektebeelden bij ouderen. Je kunt een beknopte samenvatting geven van resultaten onderzoek en behandeling.</w:t>
      </w:r>
      <w:r w:rsidRPr="001738A8">
        <w:rPr>
          <w:rFonts w:asciiTheme="minorHAnsi" w:hAnsiTheme="minorHAnsi" w:cstheme="minorHAnsi"/>
        </w:rPr>
        <w:br/>
        <w:t>Je coördineert en communiceert met alle betrokkenen, professioneel en persoonlijk, zodat een samenhangend steun- en behandelsysteem wordt gevormd.</w:t>
      </w:r>
      <w:r w:rsidR="0050704F">
        <w:rPr>
          <w:rFonts w:asciiTheme="minorHAnsi" w:hAnsiTheme="minorHAnsi" w:cstheme="minorHAnsi"/>
        </w:rPr>
        <w:t xml:space="preserve"> </w:t>
      </w:r>
      <w:r w:rsidRPr="001738A8">
        <w:rPr>
          <w:rFonts w:asciiTheme="minorHAnsi" w:hAnsiTheme="minorHAnsi" w:cstheme="minorHAnsi"/>
        </w:rPr>
        <w:t>Je kunt mantelzorgondersteuning geven.</w:t>
      </w:r>
    </w:p>
    <w:p w:rsidR="001738A8" w:rsidRPr="001738A8" w:rsidRDefault="001738A8" w:rsidP="001738A8">
      <w:pPr>
        <w:pStyle w:val="Lijstalinea"/>
        <w:numPr>
          <w:ilvl w:val="0"/>
          <w:numId w:val="2"/>
        </w:numPr>
        <w:spacing w:before="120" w:after="240" w:line="240" w:lineRule="auto"/>
        <w:rPr>
          <w:rFonts w:asciiTheme="minorHAnsi" w:eastAsia="Times New Roman" w:hAnsiTheme="minorHAnsi" w:cstheme="minorHAnsi"/>
          <w:color w:val="000305"/>
          <w:lang w:eastAsia="nl-NL"/>
        </w:rPr>
      </w:pPr>
      <w:r w:rsidRPr="001738A8">
        <w:rPr>
          <w:rFonts w:asciiTheme="minorHAnsi" w:eastAsia="Times New Roman" w:hAnsiTheme="minorHAnsi" w:cstheme="minorHAnsi"/>
          <w:color w:val="000305"/>
          <w:lang w:eastAsia="nl-NL"/>
        </w:rPr>
        <w:t>Je kunt de zorg coördineren en de bijdragen van afzonderlijke disciplines monitoren.</w:t>
      </w:r>
      <w:r w:rsidRPr="001738A8">
        <w:rPr>
          <w:rFonts w:asciiTheme="minorHAnsi" w:eastAsia="Times New Roman" w:hAnsiTheme="minorHAnsi" w:cstheme="minorHAnsi"/>
          <w:color w:val="000305"/>
          <w:lang w:eastAsia="nl-NL"/>
        </w:rPr>
        <w:br/>
        <w:t>Je kunt een netwerk van voor ouderenzorg relevante zorg- en dienstverleners opbouwen en onderhouden.</w:t>
      </w:r>
    </w:p>
    <w:p w:rsidR="001738A8" w:rsidRPr="001738A8" w:rsidRDefault="001738A8" w:rsidP="001738A8">
      <w:pPr>
        <w:pStyle w:val="Lijstalinea"/>
        <w:numPr>
          <w:ilvl w:val="0"/>
          <w:numId w:val="2"/>
        </w:numPr>
        <w:spacing w:before="120" w:after="240" w:line="240" w:lineRule="auto"/>
        <w:rPr>
          <w:rFonts w:asciiTheme="minorHAnsi" w:eastAsia="Times New Roman" w:hAnsiTheme="minorHAnsi" w:cstheme="minorHAnsi"/>
          <w:color w:val="000305"/>
          <w:lang w:eastAsia="nl-NL"/>
        </w:rPr>
      </w:pPr>
      <w:r w:rsidRPr="001738A8">
        <w:rPr>
          <w:rFonts w:asciiTheme="minorHAnsi" w:eastAsia="Times New Roman" w:hAnsiTheme="minorHAnsi" w:cstheme="minorHAnsi"/>
          <w:color w:val="000305"/>
          <w:lang w:eastAsia="nl-NL"/>
        </w:rPr>
        <w:t>Ontwikkeling: de praktijk ouderengeneeskunde is in opbouw. Rol, taken, praktijkvoering, onderzoek, evaluatie en inbedding in de eerste lijn zijn nog in ontwikkeling. De verpleegkundige draagt bij aan dit ontwikkelingsproces</w:t>
      </w:r>
    </w:p>
    <w:p w:rsidR="001738A8" w:rsidRPr="001738A8" w:rsidRDefault="001738A8" w:rsidP="001738A8">
      <w:pPr>
        <w:spacing w:before="120" w:after="240" w:line="240" w:lineRule="auto"/>
        <w:rPr>
          <w:rFonts w:eastAsia="Times New Roman" w:cstheme="minorHAnsi"/>
          <w:b/>
          <w:color w:val="000305"/>
          <w:lang w:eastAsia="nl-NL"/>
        </w:rPr>
      </w:pPr>
      <w:r w:rsidRPr="001738A8">
        <w:rPr>
          <w:rFonts w:eastAsia="Times New Roman" w:cstheme="minorHAnsi"/>
          <w:b/>
          <w:color w:val="000305"/>
          <w:lang w:eastAsia="nl-NL"/>
        </w:rPr>
        <w:t>Competenties:</w:t>
      </w:r>
    </w:p>
    <w:p w:rsidR="001738A8" w:rsidRPr="001738A8" w:rsidRDefault="001738A8" w:rsidP="001738A8">
      <w:pPr>
        <w:pStyle w:val="Lijstalinea"/>
        <w:numPr>
          <w:ilvl w:val="0"/>
          <w:numId w:val="1"/>
        </w:numPr>
        <w:spacing w:before="120" w:after="240" w:line="240" w:lineRule="auto"/>
        <w:rPr>
          <w:rFonts w:asciiTheme="minorHAnsi" w:eastAsia="Times New Roman" w:hAnsiTheme="minorHAnsi" w:cstheme="minorHAnsi"/>
          <w:color w:val="000305"/>
          <w:lang w:eastAsia="nl-NL"/>
        </w:rPr>
      </w:pPr>
      <w:r w:rsidRPr="001738A8">
        <w:rPr>
          <w:rFonts w:asciiTheme="minorHAnsi" w:eastAsia="Times New Roman" w:hAnsiTheme="minorHAnsi" w:cstheme="minorHAnsi"/>
          <w:color w:val="000305"/>
          <w:lang w:eastAsia="nl-NL"/>
        </w:rPr>
        <w:t>werkervaring en afgeronde opleiding als verpleegkundige of gespecialiseerd verpleegkundige,</w:t>
      </w:r>
      <w:r w:rsidR="005A541B">
        <w:rPr>
          <w:rFonts w:asciiTheme="minorHAnsi" w:eastAsia="Times New Roman" w:hAnsiTheme="minorHAnsi" w:cstheme="minorHAnsi"/>
          <w:color w:val="000305"/>
          <w:lang w:eastAsia="nl-NL"/>
        </w:rPr>
        <w:br/>
      </w:r>
      <w:r w:rsidRPr="001738A8">
        <w:rPr>
          <w:rFonts w:asciiTheme="minorHAnsi" w:eastAsia="Times New Roman" w:hAnsiTheme="minorHAnsi" w:cstheme="minorHAnsi"/>
          <w:color w:val="000305"/>
          <w:lang w:eastAsia="nl-NL"/>
        </w:rPr>
        <w:t>BIG geregistreerd</w:t>
      </w:r>
    </w:p>
    <w:p w:rsidR="001738A8" w:rsidRPr="001738A8" w:rsidRDefault="001738A8" w:rsidP="001738A8">
      <w:pPr>
        <w:pStyle w:val="Lijstalinea"/>
        <w:numPr>
          <w:ilvl w:val="0"/>
          <w:numId w:val="1"/>
        </w:numPr>
        <w:spacing w:before="120" w:after="240" w:line="240" w:lineRule="auto"/>
        <w:rPr>
          <w:rFonts w:asciiTheme="minorHAnsi" w:eastAsia="Times New Roman" w:hAnsiTheme="minorHAnsi" w:cstheme="minorHAnsi"/>
          <w:color w:val="000305"/>
          <w:lang w:eastAsia="nl-NL"/>
        </w:rPr>
      </w:pPr>
      <w:r w:rsidRPr="001738A8">
        <w:rPr>
          <w:rFonts w:asciiTheme="minorHAnsi" w:eastAsia="Times New Roman" w:hAnsiTheme="minorHAnsi" w:cstheme="minorHAnsi"/>
          <w:color w:val="000305"/>
          <w:lang w:eastAsia="nl-NL"/>
        </w:rPr>
        <w:t>aantoonbare ervaring met ouderenzorg op niveau van de ouderenverpleegkundige</w:t>
      </w:r>
    </w:p>
    <w:p w:rsidR="001738A8" w:rsidRPr="001738A8" w:rsidRDefault="001738A8" w:rsidP="001738A8">
      <w:pPr>
        <w:pStyle w:val="Lijstalinea"/>
        <w:numPr>
          <w:ilvl w:val="0"/>
          <w:numId w:val="1"/>
        </w:numPr>
        <w:spacing w:before="120" w:after="240" w:line="240" w:lineRule="auto"/>
        <w:rPr>
          <w:rFonts w:asciiTheme="minorHAnsi" w:eastAsia="Times New Roman" w:hAnsiTheme="minorHAnsi" w:cstheme="minorHAnsi"/>
          <w:color w:val="000305"/>
          <w:lang w:eastAsia="nl-NL"/>
        </w:rPr>
      </w:pPr>
      <w:r w:rsidRPr="001738A8">
        <w:rPr>
          <w:rFonts w:asciiTheme="minorHAnsi" w:eastAsia="Times New Roman" w:hAnsiTheme="minorHAnsi" w:cstheme="minorHAnsi"/>
          <w:color w:val="000305"/>
          <w:lang w:eastAsia="nl-NL"/>
        </w:rPr>
        <w:t>flexibiliteit en humor zijn belangrijk</w:t>
      </w:r>
    </w:p>
    <w:p w:rsidR="001738A8" w:rsidRPr="001738A8" w:rsidRDefault="001738A8" w:rsidP="001738A8">
      <w:pPr>
        <w:pStyle w:val="Lijstalinea"/>
        <w:numPr>
          <w:ilvl w:val="0"/>
          <w:numId w:val="1"/>
        </w:numPr>
        <w:spacing w:before="120" w:after="240" w:line="240" w:lineRule="auto"/>
        <w:rPr>
          <w:rFonts w:asciiTheme="minorHAnsi" w:eastAsia="Times New Roman" w:hAnsiTheme="minorHAnsi" w:cstheme="minorHAnsi"/>
          <w:color w:val="000305"/>
          <w:lang w:eastAsia="nl-NL"/>
        </w:rPr>
      </w:pPr>
      <w:r w:rsidRPr="001738A8">
        <w:rPr>
          <w:rFonts w:asciiTheme="minorHAnsi" w:eastAsia="Times New Roman" w:hAnsiTheme="minorHAnsi" w:cstheme="minorHAnsi"/>
          <w:color w:val="000305"/>
          <w:lang w:eastAsia="nl-NL"/>
        </w:rPr>
        <w:t>empatisch en geduldig, krachtdadig en een doorzetter</w:t>
      </w:r>
    </w:p>
    <w:p w:rsidR="001738A8" w:rsidRPr="001738A8" w:rsidRDefault="001738A8" w:rsidP="001738A8">
      <w:pPr>
        <w:pStyle w:val="Lijstalinea"/>
        <w:numPr>
          <w:ilvl w:val="0"/>
          <w:numId w:val="1"/>
        </w:numPr>
        <w:spacing w:before="120" w:after="240" w:line="240" w:lineRule="auto"/>
        <w:rPr>
          <w:rFonts w:asciiTheme="minorHAnsi" w:eastAsia="Times New Roman" w:hAnsiTheme="minorHAnsi" w:cstheme="minorHAnsi"/>
          <w:color w:val="000305"/>
          <w:lang w:eastAsia="nl-NL"/>
        </w:rPr>
      </w:pPr>
      <w:r w:rsidRPr="001738A8">
        <w:rPr>
          <w:rFonts w:asciiTheme="minorHAnsi" w:eastAsia="Times New Roman" w:hAnsiTheme="minorHAnsi" w:cstheme="minorHAnsi"/>
          <w:color w:val="000305"/>
          <w:lang w:eastAsia="nl-NL"/>
        </w:rPr>
        <w:t>stressbestendig, zelfstandig en een teamplayer</w:t>
      </w:r>
    </w:p>
    <w:p w:rsidR="001738A8" w:rsidRPr="001738A8" w:rsidRDefault="001738A8" w:rsidP="001738A8">
      <w:pPr>
        <w:pStyle w:val="Lijstalinea"/>
        <w:numPr>
          <w:ilvl w:val="0"/>
          <w:numId w:val="1"/>
        </w:numPr>
        <w:spacing w:before="120" w:after="240" w:line="240" w:lineRule="auto"/>
        <w:rPr>
          <w:rFonts w:asciiTheme="minorHAnsi" w:eastAsia="Times New Roman" w:hAnsiTheme="minorHAnsi" w:cstheme="minorHAnsi"/>
          <w:color w:val="000305"/>
          <w:lang w:eastAsia="nl-NL"/>
        </w:rPr>
      </w:pPr>
      <w:r w:rsidRPr="001738A8">
        <w:rPr>
          <w:rFonts w:asciiTheme="minorHAnsi" w:eastAsia="Times New Roman" w:hAnsiTheme="minorHAnsi" w:cstheme="minorHAnsi"/>
          <w:color w:val="000305"/>
          <w:lang w:eastAsia="nl-NL"/>
        </w:rPr>
        <w:t>in staat tot geven en ontvangen van feedback</w:t>
      </w:r>
    </w:p>
    <w:p w:rsidR="001738A8" w:rsidRPr="001738A8" w:rsidRDefault="001738A8" w:rsidP="001738A8">
      <w:pPr>
        <w:pStyle w:val="Lijstalinea"/>
        <w:numPr>
          <w:ilvl w:val="0"/>
          <w:numId w:val="1"/>
        </w:numPr>
        <w:spacing w:before="120" w:after="240" w:line="240" w:lineRule="auto"/>
        <w:rPr>
          <w:rFonts w:asciiTheme="minorHAnsi" w:eastAsia="Times New Roman" w:hAnsiTheme="minorHAnsi" w:cstheme="minorHAnsi"/>
          <w:color w:val="000305"/>
          <w:lang w:eastAsia="nl-NL"/>
        </w:rPr>
      </w:pPr>
      <w:r w:rsidRPr="001738A8">
        <w:rPr>
          <w:rFonts w:asciiTheme="minorHAnsi" w:eastAsia="Times New Roman" w:hAnsiTheme="minorHAnsi" w:cstheme="minorHAnsi"/>
          <w:color w:val="000305"/>
          <w:lang w:eastAsia="nl-NL"/>
        </w:rPr>
        <w:t>weet wat zij of hij kan en kent de grenzen van de eigen deskundigheid en functioneren</w:t>
      </w:r>
    </w:p>
    <w:p w:rsidR="001738A8" w:rsidRPr="001738A8" w:rsidRDefault="001738A8" w:rsidP="001738A8">
      <w:pPr>
        <w:pStyle w:val="Lijstalinea"/>
        <w:numPr>
          <w:ilvl w:val="0"/>
          <w:numId w:val="1"/>
        </w:numPr>
        <w:spacing w:before="120" w:after="240" w:line="240" w:lineRule="auto"/>
        <w:rPr>
          <w:rFonts w:asciiTheme="minorHAnsi" w:eastAsia="Times New Roman" w:hAnsiTheme="minorHAnsi" w:cstheme="minorHAnsi"/>
          <w:color w:val="000305"/>
          <w:lang w:eastAsia="nl-NL"/>
        </w:rPr>
      </w:pPr>
      <w:r w:rsidRPr="001738A8">
        <w:rPr>
          <w:rFonts w:asciiTheme="minorHAnsi" w:eastAsia="Times New Roman" w:hAnsiTheme="minorHAnsi" w:cstheme="minorHAnsi"/>
          <w:color w:val="000305"/>
          <w:lang w:eastAsia="nl-NL"/>
        </w:rPr>
        <w:t>plezier in verandering en chaos, ordenend vermogen; in staat tot structureren</w:t>
      </w:r>
    </w:p>
    <w:p w:rsidR="001738A8" w:rsidRPr="001738A8" w:rsidRDefault="0050704F" w:rsidP="001738A8">
      <w:pPr>
        <w:spacing w:line="240" w:lineRule="auto"/>
        <w:rPr>
          <w:rFonts w:cstheme="minorHAnsi"/>
        </w:rPr>
      </w:pPr>
      <w:r w:rsidRPr="001738A8">
        <w:rPr>
          <w:rFonts w:eastAsia="Times New Roman" w:cstheme="minorHAnsi"/>
          <w:b/>
          <w:color w:val="000305"/>
          <w:lang w:eastAsia="nl-NL"/>
        </w:rPr>
        <w:t>Informatie</w:t>
      </w:r>
      <w:r w:rsidR="001738A8" w:rsidRPr="001738A8">
        <w:rPr>
          <w:rFonts w:eastAsia="Times New Roman" w:cstheme="minorHAnsi"/>
          <w:b/>
          <w:color w:val="000305"/>
          <w:lang w:eastAsia="nl-NL"/>
        </w:rPr>
        <w:t xml:space="preserve"> en solliciteren:</w:t>
      </w:r>
      <w:r w:rsidR="001738A8" w:rsidRPr="001738A8">
        <w:rPr>
          <w:rFonts w:eastAsia="Times New Roman" w:cstheme="minorHAnsi"/>
          <w:b/>
          <w:color w:val="000305"/>
          <w:lang w:eastAsia="nl-NL"/>
        </w:rPr>
        <w:br/>
      </w:r>
      <w:r>
        <w:rPr>
          <w:rFonts w:eastAsia="Times New Roman" w:cstheme="minorHAnsi"/>
          <w:color w:val="000305"/>
          <w:lang w:eastAsia="nl-NL"/>
        </w:rPr>
        <w:br/>
      </w:r>
      <w:r w:rsidR="001738A8" w:rsidRPr="001738A8">
        <w:rPr>
          <w:rFonts w:eastAsia="Times New Roman" w:cstheme="minorHAnsi"/>
          <w:color w:val="000305"/>
          <w:lang w:eastAsia="nl-NL"/>
        </w:rPr>
        <w:t xml:space="preserve">Salaris volgens functiegroep 8 of 9, CAO-Gezondheidscentra. </w:t>
      </w:r>
      <w:r w:rsidR="001738A8" w:rsidRPr="001738A8">
        <w:rPr>
          <w:rFonts w:eastAsia="Times New Roman" w:cstheme="minorHAnsi"/>
          <w:color w:val="000305"/>
          <w:lang w:eastAsia="nl-NL"/>
        </w:rPr>
        <w:br/>
        <w:t>Op basis CAO 2010-1april 2011 min. € 2</w:t>
      </w:r>
      <w:r>
        <w:rPr>
          <w:rFonts w:eastAsia="Times New Roman" w:cstheme="minorHAnsi"/>
          <w:color w:val="000305"/>
          <w:lang w:eastAsia="nl-NL"/>
        </w:rPr>
        <w:t>.</w:t>
      </w:r>
      <w:r w:rsidR="001738A8" w:rsidRPr="001738A8">
        <w:rPr>
          <w:rFonts w:eastAsia="Times New Roman" w:cstheme="minorHAnsi"/>
          <w:color w:val="000305"/>
          <w:lang w:eastAsia="nl-NL"/>
        </w:rPr>
        <w:t xml:space="preserve">153,95 </w:t>
      </w:r>
      <w:proofErr w:type="gramStart"/>
      <w:r w:rsidR="001738A8" w:rsidRPr="001738A8">
        <w:rPr>
          <w:rFonts w:eastAsia="Times New Roman" w:cstheme="minorHAnsi"/>
          <w:color w:val="000305"/>
          <w:lang w:eastAsia="nl-NL"/>
        </w:rPr>
        <w:t>max</w:t>
      </w:r>
      <w:proofErr w:type="gramEnd"/>
      <w:r w:rsidR="001738A8" w:rsidRPr="001738A8">
        <w:rPr>
          <w:rFonts w:eastAsia="Times New Roman" w:cstheme="minorHAnsi"/>
          <w:color w:val="000305"/>
          <w:lang w:eastAsia="nl-NL"/>
        </w:rPr>
        <w:t>. € 3</w:t>
      </w:r>
      <w:r>
        <w:rPr>
          <w:rFonts w:eastAsia="Times New Roman" w:cstheme="minorHAnsi"/>
          <w:color w:val="000305"/>
          <w:lang w:eastAsia="nl-NL"/>
        </w:rPr>
        <w:t>.</w:t>
      </w:r>
      <w:r w:rsidR="001738A8" w:rsidRPr="001738A8">
        <w:rPr>
          <w:rFonts w:eastAsia="Times New Roman" w:cstheme="minorHAnsi"/>
          <w:color w:val="000305"/>
          <w:lang w:eastAsia="nl-NL"/>
        </w:rPr>
        <w:t xml:space="preserve">316,03 bij fulltime dienstverband. </w:t>
      </w:r>
      <w:r w:rsidR="001738A8" w:rsidRPr="001738A8">
        <w:rPr>
          <w:rFonts w:eastAsia="Times New Roman" w:cstheme="minorHAnsi"/>
          <w:color w:val="000305"/>
          <w:lang w:eastAsia="nl-NL"/>
        </w:rPr>
        <w:br/>
        <w:t xml:space="preserve">Het dienstverband is voorlopig tot 1 juni 2014. </w:t>
      </w:r>
      <w:r w:rsidR="001738A8" w:rsidRPr="001738A8">
        <w:rPr>
          <w:rFonts w:eastAsia="Times New Roman" w:cstheme="minorHAnsi"/>
          <w:color w:val="000305"/>
          <w:lang w:eastAsia="nl-NL"/>
        </w:rPr>
        <w:br/>
        <w:t xml:space="preserve">Meer </w:t>
      </w:r>
      <w:r w:rsidRPr="001738A8">
        <w:rPr>
          <w:rFonts w:eastAsia="Times New Roman" w:cstheme="minorHAnsi"/>
          <w:color w:val="000305"/>
          <w:lang w:eastAsia="nl-NL"/>
        </w:rPr>
        <w:t>informatie</w:t>
      </w:r>
      <w:r w:rsidR="001738A8" w:rsidRPr="001738A8">
        <w:rPr>
          <w:rFonts w:eastAsia="Times New Roman" w:cstheme="minorHAnsi"/>
          <w:color w:val="000305"/>
          <w:lang w:eastAsia="nl-NL"/>
        </w:rPr>
        <w:t xml:space="preserve"> bij: Henri</w:t>
      </w:r>
      <w:r w:rsidR="005A541B">
        <w:rPr>
          <w:rFonts w:eastAsia="Times New Roman" w:cstheme="minorHAnsi"/>
          <w:color w:val="000305"/>
          <w:lang w:eastAsia="nl-NL"/>
        </w:rPr>
        <w:t>ë</w:t>
      </w:r>
      <w:r w:rsidR="001738A8" w:rsidRPr="001738A8">
        <w:rPr>
          <w:rFonts w:eastAsia="Times New Roman" w:cstheme="minorHAnsi"/>
          <w:color w:val="000305"/>
          <w:lang w:eastAsia="nl-NL"/>
        </w:rPr>
        <w:t xml:space="preserve">tte Kodde, </w:t>
      </w:r>
      <w:r>
        <w:rPr>
          <w:rFonts w:eastAsia="Times New Roman" w:cstheme="minorHAnsi"/>
          <w:color w:val="000305"/>
          <w:lang w:eastAsia="nl-NL"/>
        </w:rPr>
        <w:t>(</w:t>
      </w:r>
      <w:r w:rsidR="001738A8" w:rsidRPr="001738A8">
        <w:rPr>
          <w:rFonts w:eastAsia="Times New Roman" w:cstheme="minorHAnsi"/>
          <w:color w:val="000305"/>
          <w:lang w:eastAsia="nl-NL"/>
        </w:rPr>
        <w:t>026</w:t>
      </w:r>
      <w:r>
        <w:rPr>
          <w:rFonts w:eastAsia="Times New Roman" w:cstheme="minorHAnsi"/>
          <w:color w:val="000305"/>
          <w:lang w:eastAsia="nl-NL"/>
        </w:rPr>
        <w:t xml:space="preserve">) </w:t>
      </w:r>
      <w:r w:rsidR="001738A8" w:rsidRPr="001738A8">
        <w:rPr>
          <w:rFonts w:eastAsia="Times New Roman" w:cstheme="minorHAnsi"/>
          <w:color w:val="000305"/>
          <w:lang w:eastAsia="nl-NL"/>
        </w:rPr>
        <w:t>369</w:t>
      </w:r>
      <w:r>
        <w:rPr>
          <w:rFonts w:eastAsia="Times New Roman" w:cstheme="minorHAnsi"/>
          <w:color w:val="000305"/>
          <w:lang w:eastAsia="nl-NL"/>
        </w:rPr>
        <w:t xml:space="preserve"> </w:t>
      </w:r>
      <w:r w:rsidR="001738A8" w:rsidRPr="001738A8">
        <w:rPr>
          <w:rFonts w:eastAsia="Times New Roman" w:cstheme="minorHAnsi"/>
          <w:color w:val="000305"/>
          <w:lang w:eastAsia="nl-NL"/>
        </w:rPr>
        <w:t>00</w:t>
      </w:r>
      <w:r>
        <w:rPr>
          <w:rFonts w:eastAsia="Times New Roman" w:cstheme="minorHAnsi"/>
          <w:color w:val="000305"/>
          <w:lang w:eastAsia="nl-NL"/>
        </w:rPr>
        <w:t xml:space="preserve"> </w:t>
      </w:r>
      <w:r w:rsidR="001738A8" w:rsidRPr="001738A8">
        <w:rPr>
          <w:rFonts w:eastAsia="Times New Roman" w:cstheme="minorHAnsi"/>
          <w:color w:val="000305"/>
          <w:lang w:eastAsia="nl-NL"/>
        </w:rPr>
        <w:t xml:space="preserve">43. </w:t>
      </w:r>
      <w:r w:rsidR="001738A8" w:rsidRPr="001738A8">
        <w:rPr>
          <w:rFonts w:eastAsia="Times New Roman" w:cstheme="minorHAnsi"/>
          <w:color w:val="000305"/>
          <w:lang w:eastAsia="nl-NL"/>
        </w:rPr>
        <w:br/>
        <w:t>Uw brief met CV</w:t>
      </w:r>
      <w:r w:rsidR="005A541B">
        <w:rPr>
          <w:rFonts w:eastAsia="Times New Roman" w:cstheme="minorHAnsi"/>
          <w:color w:val="000305"/>
          <w:lang w:eastAsia="nl-NL"/>
        </w:rPr>
        <w:t>,</w:t>
      </w:r>
      <w:r w:rsidR="001738A8" w:rsidRPr="001738A8">
        <w:rPr>
          <w:rFonts w:eastAsia="Times New Roman" w:cstheme="minorHAnsi"/>
          <w:color w:val="000305"/>
          <w:lang w:eastAsia="nl-NL"/>
        </w:rPr>
        <w:t xml:space="preserve"> t</w:t>
      </w:r>
      <w:r>
        <w:rPr>
          <w:rFonts w:eastAsia="Times New Roman" w:cstheme="minorHAnsi"/>
          <w:color w:val="000305"/>
          <w:lang w:eastAsia="nl-NL"/>
        </w:rPr>
        <w:t>.</w:t>
      </w:r>
      <w:r w:rsidR="001738A8" w:rsidRPr="001738A8">
        <w:rPr>
          <w:rFonts w:eastAsia="Times New Roman" w:cstheme="minorHAnsi"/>
          <w:color w:val="000305"/>
          <w:lang w:eastAsia="nl-NL"/>
        </w:rPr>
        <w:t>a</w:t>
      </w:r>
      <w:r>
        <w:rPr>
          <w:rFonts w:eastAsia="Times New Roman" w:cstheme="minorHAnsi"/>
          <w:color w:val="000305"/>
          <w:lang w:eastAsia="nl-NL"/>
        </w:rPr>
        <w:t>.</w:t>
      </w:r>
      <w:r w:rsidR="001738A8" w:rsidRPr="001738A8">
        <w:rPr>
          <w:rFonts w:eastAsia="Times New Roman" w:cstheme="minorHAnsi"/>
          <w:color w:val="000305"/>
          <w:lang w:eastAsia="nl-NL"/>
        </w:rPr>
        <w:t>v</w:t>
      </w:r>
      <w:r>
        <w:rPr>
          <w:rFonts w:eastAsia="Times New Roman" w:cstheme="minorHAnsi"/>
          <w:color w:val="000305"/>
          <w:lang w:eastAsia="nl-NL"/>
        </w:rPr>
        <w:t>.</w:t>
      </w:r>
      <w:r w:rsidR="001738A8" w:rsidRPr="001738A8">
        <w:rPr>
          <w:rFonts w:eastAsia="Times New Roman" w:cstheme="minorHAnsi"/>
          <w:color w:val="000305"/>
          <w:lang w:eastAsia="nl-NL"/>
        </w:rPr>
        <w:t xml:space="preserve"> Jolanda Konings</w:t>
      </w:r>
      <w:r w:rsidR="005A541B">
        <w:rPr>
          <w:rFonts w:eastAsia="Times New Roman" w:cstheme="minorHAnsi"/>
          <w:color w:val="000305"/>
          <w:lang w:eastAsia="nl-NL"/>
        </w:rPr>
        <w:t>,</w:t>
      </w:r>
      <w:r w:rsidR="001738A8" w:rsidRPr="001738A8">
        <w:rPr>
          <w:rFonts w:eastAsia="Times New Roman" w:cstheme="minorHAnsi"/>
          <w:color w:val="000305"/>
          <w:lang w:eastAsia="nl-NL"/>
        </w:rPr>
        <w:t xml:space="preserve"> </w:t>
      </w:r>
      <w:r w:rsidR="005A541B">
        <w:rPr>
          <w:rFonts w:eastAsia="Times New Roman" w:cstheme="minorHAnsi"/>
          <w:color w:val="000305"/>
          <w:lang w:eastAsia="nl-NL"/>
        </w:rPr>
        <w:t xml:space="preserve">graag </w:t>
      </w:r>
      <w:r w:rsidR="001738A8" w:rsidRPr="001738A8">
        <w:rPr>
          <w:rFonts w:eastAsia="Times New Roman" w:cstheme="minorHAnsi"/>
          <w:color w:val="000305"/>
          <w:lang w:eastAsia="nl-NL"/>
        </w:rPr>
        <w:t xml:space="preserve">voor woensdag 19 juni </w:t>
      </w:r>
      <w:r w:rsidR="005A541B">
        <w:rPr>
          <w:rFonts w:eastAsia="Times New Roman" w:cstheme="minorHAnsi"/>
          <w:color w:val="000305"/>
          <w:lang w:eastAsia="nl-NL"/>
        </w:rPr>
        <w:t xml:space="preserve">2013 </w:t>
      </w:r>
      <w:r w:rsidR="001738A8" w:rsidRPr="001738A8">
        <w:rPr>
          <w:rFonts w:eastAsia="Times New Roman" w:cstheme="minorHAnsi"/>
          <w:color w:val="000305"/>
          <w:lang w:eastAsia="nl-NL"/>
        </w:rPr>
        <w:t>mailen naar:</w:t>
      </w:r>
      <w:r w:rsidR="001738A8" w:rsidRPr="001738A8">
        <w:rPr>
          <w:rFonts w:eastAsia="Times New Roman" w:cstheme="minorHAnsi"/>
          <w:color w:val="000305"/>
          <w:lang w:eastAsia="nl-NL"/>
        </w:rPr>
        <w:br/>
      </w:r>
      <w:hyperlink r:id="rId6" w:history="1">
        <w:r w:rsidR="001738A8" w:rsidRPr="001738A8">
          <w:rPr>
            <w:rStyle w:val="Hyperlink"/>
            <w:rFonts w:eastAsia="Times New Roman" w:cstheme="minorHAnsi"/>
            <w:lang w:eastAsia="nl-NL"/>
          </w:rPr>
          <w:t>info@praktijkouderengeneeskunde.nl</w:t>
        </w:r>
      </w:hyperlink>
      <w:r w:rsidR="001738A8" w:rsidRPr="001738A8">
        <w:rPr>
          <w:rFonts w:eastAsia="Times New Roman" w:cstheme="minorHAnsi"/>
          <w:color w:val="000305"/>
          <w:lang w:eastAsia="nl-NL"/>
        </w:rPr>
        <w:t xml:space="preserve"> </w:t>
      </w:r>
      <w:r w:rsidR="001738A8">
        <w:rPr>
          <w:rFonts w:eastAsia="Times New Roman" w:cstheme="minorHAnsi"/>
          <w:color w:val="000305"/>
          <w:lang w:eastAsia="nl-NL"/>
        </w:rPr>
        <w:br/>
      </w:r>
      <w:r>
        <w:rPr>
          <w:rFonts w:eastAsia="Times New Roman" w:cstheme="minorHAnsi"/>
          <w:color w:val="000305"/>
          <w:lang w:eastAsia="nl-NL"/>
        </w:rPr>
        <w:br/>
      </w:r>
      <w:r w:rsidR="001738A8" w:rsidRPr="005A541B">
        <w:rPr>
          <w:rFonts w:eastAsia="Times New Roman" w:cstheme="minorHAnsi"/>
          <w:b/>
          <w:color w:val="000305"/>
          <w:lang w:eastAsia="nl-NL"/>
        </w:rPr>
        <w:t>De gesprekken vinden plaats op vrijdag 21 en maandag 24 juni</w:t>
      </w:r>
      <w:r w:rsidR="005A541B" w:rsidRPr="005A541B">
        <w:rPr>
          <w:rFonts w:eastAsia="Times New Roman" w:cstheme="minorHAnsi"/>
          <w:b/>
          <w:color w:val="000305"/>
          <w:lang w:eastAsia="nl-NL"/>
        </w:rPr>
        <w:t xml:space="preserve"> 2013</w:t>
      </w:r>
    </w:p>
    <w:sectPr w:rsidR="001738A8" w:rsidRPr="001738A8" w:rsidSect="001738A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E3F6C"/>
    <w:multiLevelType w:val="hybridMultilevel"/>
    <w:tmpl w:val="2BF0F4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2AC3B35"/>
    <w:multiLevelType w:val="hybridMultilevel"/>
    <w:tmpl w:val="302A0B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1738A8"/>
    <w:rsid w:val="001738A8"/>
    <w:rsid w:val="004472E0"/>
    <w:rsid w:val="0050704F"/>
    <w:rsid w:val="005A541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472E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738A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738A8"/>
    <w:rPr>
      <w:rFonts w:ascii="Tahoma" w:hAnsi="Tahoma" w:cs="Tahoma"/>
      <w:sz w:val="16"/>
      <w:szCs w:val="16"/>
    </w:rPr>
  </w:style>
  <w:style w:type="paragraph" w:styleId="Lijstalinea">
    <w:name w:val="List Paragraph"/>
    <w:basedOn w:val="Standaard"/>
    <w:uiPriority w:val="34"/>
    <w:qFormat/>
    <w:rsid w:val="001738A8"/>
    <w:pPr>
      <w:ind w:left="720"/>
      <w:contextualSpacing/>
    </w:pPr>
    <w:rPr>
      <w:rFonts w:ascii="Calibri" w:eastAsia="Calibri" w:hAnsi="Calibri" w:cs="Times New Roman"/>
    </w:rPr>
  </w:style>
  <w:style w:type="character" w:styleId="Hyperlink">
    <w:name w:val="Hyperlink"/>
    <w:basedOn w:val="Standaardalinea-lettertype"/>
    <w:uiPriority w:val="99"/>
    <w:unhideWhenUsed/>
    <w:rsid w:val="001738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raktijkouderengeneeskunde.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466</Words>
  <Characters>2566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van Schagen</dc:creator>
  <cp:lastModifiedBy>Saskia van Schagen</cp:lastModifiedBy>
  <cp:revision>2</cp:revision>
  <cp:lastPrinted>2013-06-06T11:05:00Z</cp:lastPrinted>
  <dcterms:created xsi:type="dcterms:W3CDTF">2013-06-06T11:11:00Z</dcterms:created>
  <dcterms:modified xsi:type="dcterms:W3CDTF">2013-06-06T11:11:00Z</dcterms:modified>
</cp:coreProperties>
</file>